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right"/>
      </w:pPr>
      <w:r>
        <w:drawing>
          <wp:inline distT="0" distB="0" distL="0" distR="0">
            <wp:extent cx="1143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14300" cy="133350"/>
                    </a:xfrm>
                    <a:prstGeom prst="rect">
                      <a:avLst/>
                    </a:prstGeom>
                  </pic:spPr>
                </pic:pic>
              </a:graphicData>
            </a:graphic>
          </wp:inline>
        </w:drawing>
      </w:r>
      <w:r>
        <w:rPr>
          <w:rFonts w:ascii="Arial" w:cs="Arial" w:eastAsia="Arial" w:hAnsi="Arial"/>
          <w:b/>
          <w:bCs/>
          <w:color w:val="6A4AD9"/>
          <w:sz w:val="20"/>
          <w:szCs w:val="20"/>
          <w:rtl/>
        </w:rPr>
        <w:t xml:space="preserve"> מהדורה למורה · </w:t>
      </w: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6A4AD9"/>
          <w:sz w:val="20"/>
          <w:szCs w:val="20"/>
          <w:rtl/>
        </w:rPr>
        <w:t xml:space="preserve"> </w:t>
      </w: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3350" cy="133350"/>
                    </a:xfrm>
                    <a:prstGeom prst="rect">
                      <a:avLst/>
                    </a:prstGeom>
                  </pic:spPr>
                </pic:pic>
              </a:graphicData>
            </a:graphic>
          </wp:inline>
        </w:drawing>
      </w:r>
    </w:p>
    <w:p>
      <w:pPr>
        <w:bidi/>
        <w:spacing w:after="60" w:before="0"/>
        <w:jc w:val="right"/>
      </w:pPr>
      <w:r>
        <w:drawing>
          <wp:inline distT="0" distB="0" distL="0" distR="0">
            <wp:extent cx="257175"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7175" cy="285750"/>
                    </a:xfrm>
                    <a:prstGeom prst="rect">
                      <a:avLst/>
                    </a:prstGeom>
                  </pic:spPr>
                </pic:pic>
              </a:graphicData>
            </a:graphic>
          </wp:inline>
        </w:drawing>
      </w:r>
      <w:r>
        <w:rPr>
          <w:rFonts w:ascii="Arial" w:cs="Arial" w:eastAsia="Arial" w:hAnsi="Arial"/>
          <w:b/>
          <w:bCs/>
          <w:color w:val="2B1D5C"/>
          <w:sz w:val="44"/>
          <w:szCs w:val="44"/>
          <w:rtl/>
        </w:rPr>
        <w:t xml:space="preserve"> אהל הספורים</w:t>
      </w:r>
    </w:p>
    <w:p>
      <w:pPr>
        <w:bidi/>
        <w:spacing w:after="160" w:before="0"/>
        <w:jc w:val="right"/>
      </w:pPr>
      <w:r>
        <w:rPr>
          <w:rFonts w:ascii="Arial" w:cs="Arial" w:eastAsia="Arial" w:hAnsi="Arial"/>
          <w:color w:val="4A4560"/>
          <w:sz w:val="22"/>
          <w:szCs w:val="22"/>
          <w:rtl/>
        </w:rPr>
        <w:t xml:space="preserve">דף עבודה למתקן 7 בקוראים ועולים · </w:t>
      </w:r>
      <w:r>
        <w:drawing>
          <wp:inline distT="0" distB="0" distL="0" distR="0">
            <wp:extent cx="142875"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42875" cy="142875"/>
                    </a:xfrm>
                    <a:prstGeom prst="rect">
                      <a:avLst/>
                    </a:prstGeom>
                  </pic:spPr>
                </pic:pic>
              </a:graphicData>
            </a:graphic>
          </wp:inline>
        </w:drawing>
      </w:r>
      <w:r>
        <w:rPr>
          <w:rFonts w:ascii="Arial" w:cs="Arial" w:eastAsia="Arial" w:hAnsi="Arial"/>
          <w:color w:val="4A4560"/>
          <w:sz w:val="22"/>
          <w:szCs w:val="22"/>
          <w:rtl/>
        </w:rPr>
        <w:t xml:space="preserve"> פסקה קצרה ושאלת הבנה והסקה · </w:t>
      </w:r>
      <w:r>
        <w:drawing>
          <wp:inline distT="0" distB="0" distL="0" distR="0">
            <wp:extent cx="142875"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42875" cy="142875"/>
                    </a:xfrm>
                    <a:prstGeom prst="rect">
                      <a:avLst/>
                    </a:prstGeom>
                  </pic:spPr>
                </pic:pic>
              </a:graphicData>
            </a:graphic>
          </wp:inline>
        </w:drawing>
      </w:r>
      <w:r>
        <w:rPr>
          <w:rFonts w:ascii="Arial" w:cs="Arial" w:eastAsia="Arial" w:hAnsi="Arial"/>
          <w:color w:val="4A4560"/>
          <w:sz w:val="22"/>
          <w:szCs w:val="22"/>
          <w:rtl/>
        </w:rPr>
        <w:t xml:space="preserve"> הודעות, כתבות וספורים מעולם הנוער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tcMar>
              <w:top w:type="dxa" w:w="100"/>
              <w:left w:type="dxa" w:w="160"/>
              <w:bottom w:type="dxa" w:w="100"/>
              <w:right w:type="dxa" w:w="160"/>
            </w:tcMar>
          </w:tcPr>
          <w:p>
            <w:pPr>
              <w:shd w:fill="E3F6F3" w:color="auto" w:val="clear"/>
              <w:bidi/>
              <w:spacing w:after="100" w:before="0"/>
              <w:jc w:val="right"/>
            </w:pPr>
            <w:r>
              <w:drawing>
                <wp:inline distT="0" distB="0" distL="0" distR="0">
                  <wp:extent cx="180975"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80975" cy="171450"/>
                          </a:xfrm>
                          <a:prstGeom prst="rect">
                            <a:avLst/>
                          </a:prstGeom>
                        </pic:spPr>
                      </pic:pic>
                    </a:graphicData>
                  </a:graphic>
                </wp:inline>
              </w:drawing>
            </w:r>
            <w:r>
              <w:rPr>
                <w:rFonts w:ascii="Arial" w:cs="Arial" w:eastAsia="Arial" w:hAnsi="Arial"/>
                <w:b/>
                <w:bCs/>
                <w:color w:val="2B1D5C"/>
                <w:sz w:val="26"/>
                <w:szCs w:val="26"/>
                <w:rtl/>
              </w:rPr>
              <w:t xml:space="preserve"> מטרות</w:t>
            </w:r>
          </w:p>
          <w:p>
            <w:pPr>
              <w:bidi/>
              <w:spacing w:after="80" w:before="0"/>
              <w:jc w:val="right"/>
            </w:pPr>
            <w:r>
              <w:rPr>
                <w:rFonts w:ascii="Arial" w:cs="Arial" w:eastAsia="Arial" w:hAnsi="Arial"/>
                <w:sz w:val="24"/>
                <w:szCs w:val="24"/>
                <w:rtl/>
              </w:rPr>
              <w:t xml:space="preserve">קריאה שוטפת של ספור קצר; אתור מידע גלוי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sz w:val="24"/>
                <w:szCs w:val="24"/>
                <w:rtl/>
              </w:rPr>
              <w:t xml:space="preserve">) והסקת מסקנות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sz w:val="24"/>
                <w:szCs w:val="24"/>
                <w:rtl/>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sz w:val="24"/>
                <w:szCs w:val="24"/>
                <w:rtl/>
              </w:rPr>
              <w:t xml:space="preserve">/</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sz w:val="24"/>
                <w:szCs w:val="24"/>
                <w:rtl/>
              </w:rPr>
              <w:t xml:space="preserve">: הבנת פסקה וטקסט קצר, רעיון מרכזי והסקה.</w:t>
            </w:r>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tcMar>
              <w:top w:type="dxa" w:w="100"/>
              <w:left w:type="dxa" w:w="160"/>
              <w:bottom w:type="dxa" w:w="100"/>
              <w:right w:type="dxa" w:w="160"/>
            </w:tcMar>
          </w:tcPr>
          <w:p>
            <w:pPr>
              <w:shd w:fill="F4F0FE" w:color="auto" w:val="clear"/>
              <w:bidi/>
              <w:spacing w:after="100" w:before="0"/>
              <w:jc w:val="right"/>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2B1D5C"/>
                <w:sz w:val="26"/>
                <w:szCs w:val="26"/>
                <w:rtl/>
              </w:rPr>
              <w:t xml:space="preserve"> איך עובדים עם הדף</w:t>
            </w:r>
          </w:p>
          <w:p>
            <w:pPr>
              <w:bidi/>
              <w:spacing w:after="80" w:before="0"/>
              <w:jc w:val="right"/>
            </w:pPr>
            <w:r>
              <w:rPr>
                <w:rFonts w:ascii="Arial" w:cs="Arial" w:eastAsia="Arial" w:hAnsi="Arial"/>
                <w:sz w:val="24"/>
                <w:szCs w:val="24"/>
                <w:rtl/>
              </w:rPr>
              <w:t xml:space="preserve">1. משחקים קודם במתקן באתר במסלול המתאים, ואחר כך עוברים לדף.</w:t>
            </w:r>
          </w:p>
          <w:p>
            <w:pPr>
              <w:bidi/>
              <w:spacing w:after="80" w:before="0"/>
              <w:jc w:val="right"/>
            </w:pPr>
            <w:r>
              <w:rPr>
                <w:rFonts w:ascii="Arial" w:cs="Arial" w:eastAsia="Arial" w:hAnsi="Arial"/>
                <w:sz w:val="24"/>
                <w:szCs w:val="24"/>
                <w:rtl/>
              </w:rPr>
              <w:t xml:space="preserve">2. דף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sz w:val="24"/>
                <w:szCs w:val="24"/>
                <w:rtl/>
              </w:rPr>
              <w:t xml:space="preserve"> – לעולים בכיתות ד׳–ו׳ שכבר קוראים קצת יותר טוב. דף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sz w:val="24"/>
                <w:szCs w:val="24"/>
                <w:rtl/>
              </w:rPr>
              <w:t xml:space="preserve"> – לחטיבת הביניים, קריאה שעדיין לא שוטפת. מדפיסים רק את הדף המתאים.</w:t>
            </w:r>
          </w:p>
          <w:p>
            <w:pPr>
              <w:bidi/>
              <w:spacing w:after="80" w:before="0"/>
              <w:jc w:val="right"/>
            </w:pPr>
            <w:r>
              <w:rPr>
                <w:rFonts w:ascii="Arial" w:cs="Arial" w:eastAsia="Arial" w:hAnsi="Arial"/>
                <w:sz w:val="24"/>
                <w:szCs w:val="24"/>
                <w:rtl/>
              </w:rPr>
              <w:t xml:space="preserve">3. בכל דף: פריטים מהמתקן, משימת כתיבה קצרה וכרטיס יציאה לגזירה.</w:t>
            </w:r>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E0A100" w:sz="24"/>
            </w:tcBorders>
            <w:tcMar>
              <w:top w:type="dxa" w:w="100"/>
              <w:left w:type="dxa" w:w="160"/>
              <w:bottom w:type="dxa" w:w="100"/>
              <w:right w:type="dxa" w:w="160"/>
            </w:tcMar>
          </w:tcPr>
          <w:p>
            <w:pPr>
              <w:shd w:fill="FBF3E1" w:color="auto" w:val="clear"/>
              <w:bidi/>
              <w:spacing w:after="100" w:before="0"/>
              <w:jc w:val="right"/>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2B1D5C"/>
                <w:sz w:val="26"/>
                <w:szCs w:val="26"/>
                <w:rtl/>
              </w:rPr>
              <w:t xml:space="preserve"> תשובות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Borders>
                    <w:top w:val="single" w:color="CFC7EE" w:sz="6"/>
                    <w:left w:val="single" w:color="CFC7EE" w:sz="6"/>
                    <w:bottom w:val="single" w:color="CFC7EE" w:sz="6"/>
                    <w:right w:val="single" w:color="CFC7EE" w:sz="6"/>
                  </w:tcBorders>
                  <w:shd w:fill="F4F0FE" w:color="auto" w:val="clear"/>
                  <w:tcMar>
                    <w:top w:type="dxa" w:w="60"/>
                    <w:left w:type="dxa" w:w="90"/>
                    <w:bottom w:type="dxa" w:w="60"/>
                    <w:right w:type="dxa" w:w="90"/>
                  </w:tcMar>
                  <w:vAlign w:val="center"/>
                </w:tcPr>
                <w:p>
                  <w:pPr>
                    <w:bidi/>
                    <w:spacing w:after="0" w:before="0"/>
                    <w:jc w:val="right"/>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sz w:val="20"/>
                      <w:szCs w:val="20"/>
                      <w:rtl/>
                    </w:rPr>
                    <w:t xml:space="preserve"> קוראים ומבינים</w:t>
                  </w:r>
                </w:p>
              </w:tc>
              <w:tc>
                <w:tcPr>
                  <w:tcBorders>
                    <w:top w:val="single" w:color="CFC7EE" w:sz="6"/>
                    <w:left w:val="single" w:color="CFC7EE" w:sz="6"/>
                    <w:bottom w:val="single" w:color="CFC7EE" w:sz="6"/>
                    <w:right w:val="single" w:color="CFC7EE" w:sz="6"/>
                  </w:tcBorders>
                  <w:shd w:fill="F4F0FE" w:color="auto" w:val="clear"/>
                  <w:tcMar>
                    <w:top w:type="dxa" w:w="60"/>
                    <w:left w:type="dxa" w:w="90"/>
                    <w:bottom w:type="dxa" w:w="60"/>
                    <w:right w:type="dxa" w:w="90"/>
                  </w:tcMar>
                  <w:vAlign w:val="center"/>
                </w:tcPr>
                <w:p>
                  <w:pPr>
                    <w:bidi/>
                    <w:spacing w:after="0" w:before="0"/>
                    <w:jc w:val="right"/>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sz w:val="20"/>
                      <w:szCs w:val="20"/>
                      <w:rtl/>
                    </w:rPr>
                    <w:t xml:space="preserve"> מסלול נוער</w:t>
                  </w:r>
                </w:p>
              </w:tc>
            </w:tr>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1. שְׂמֵחָה, כִּי מָצְאָה חֲבֵרִים</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1. צָרִיךְ לְהַגִּיעַ שָׁעָה מֻקְדָּם יוֹתֵר</w:t>
                  </w:r>
                </w:p>
              </w:tc>
            </w:tr>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2. כִּי לֹא רָצָה לְחַכּוֹת הַרְבֵּה זְמַן</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2. כְּשֶׁפּוֹעֲלִים יַחַד, אֶפְשָׁר לְשַׁנּוֹת דְּבָרִים</w:t>
                  </w:r>
                </w:p>
              </w:tc>
            </w:tr>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3. הוּא נָמֵס בִּגְלַל הַחֹם</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3. לֹא לְוַתֵּר וּלְהִתְאַמֵּן יוֹתֵר</w:t>
                  </w:r>
                </w:p>
              </w:tc>
            </w:tr>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4. לְהַשְׁקוֹת אֶת הַגִּנָּה</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4. כְּדַאי לְהַרְחִיק אֶת הַמָּסָךְ לִפְנֵי הַשֵּׁנָה</w:t>
                  </w:r>
                </w:p>
              </w:tc>
            </w:tr>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5. יִתֵּן לְיוֹסִי עִפָּרוֹן אֶחָד</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5. אֹמֶץ וְהִתְחַשְּׁבוּת בָּאַחֵר</w:t>
                  </w:r>
                </w:p>
              </w:tc>
            </w:tr>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6. כְּדֵי לַעֲזֹר לְאִמָּא</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6. לְהֵרָשֵׁם אֵצֶל הַיּוֹעֶצֶת עַד סוֹף הַחֹדֶשׁ</w:t>
                  </w:r>
                </w:p>
              </w:tc>
            </w:tr>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7. כִּי הָיְתָה לָהּ מִטְרִיָּה</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7. הִיא פָּחֲדָה לִטְעוֹת כְּשֶׁדִּבְּרָה</w:t>
                  </w:r>
                </w:p>
              </w:tc>
            </w:tr>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8. הוּא מַרְגִּישׁ בָּטוּחַ בְּבֵית הַסֵּפֶר</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0" w:before="0"/>
                    <w:jc w:val="right"/>
                  </w:pPr>
                  <w:r>
                    <w:rPr>
                      <w:rFonts w:ascii="Arial" w:cs="Arial" w:eastAsia="Arial" w:hAnsi="Arial"/>
                      <w:sz w:val="19"/>
                      <w:szCs w:val="19"/>
                      <w:rtl/>
                    </w:rPr>
                    <w:t xml:space="preserve">8. כִּי צָפוּי חַם מְאוֹד בַּחוּץ</w:t>
                  </w:r>
                </w:p>
              </w:tc>
            </w:tr>
          </w:tbl>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tcMar>
              <w:top w:type="dxa" w:w="100"/>
              <w:left w:type="dxa" w:w="160"/>
              <w:bottom w:type="dxa" w:w="100"/>
              <w:right w:type="dxa" w:w="160"/>
            </w:tcMar>
          </w:tcPr>
          <w:p>
            <w:pPr>
              <w:shd w:fill="FFECEF" w:color="auto" w:val="clear"/>
              <w:bidi/>
              <w:spacing w:after="100" w:before="0"/>
              <w:jc w:val="right"/>
            </w:pPr>
            <w:r>
              <w:drawing>
                <wp:inline distT="0" distB="0" distL="0" distR="0">
                  <wp:extent cx="11430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 cy="171450"/>
                          </a:xfrm>
                          <a:prstGeom prst="rect">
                            <a:avLst/>
                          </a:prstGeom>
                        </pic:spPr>
                      </pic:pic>
                    </a:graphicData>
                  </a:graphic>
                </wp:inline>
              </w:drawing>
            </w:r>
            <w:r>
              <w:rPr>
                <w:rFonts w:ascii="Arial" w:cs="Arial" w:eastAsia="Arial" w:hAnsi="Arial"/>
                <w:b/>
                <w:bCs/>
                <w:color w:val="2B1D5C"/>
                <w:sz w:val="26"/>
                <w:szCs w:val="26"/>
                <w:rtl/>
              </w:rPr>
              <w:t xml:space="preserve"> דגשים למורה</w:t>
            </w:r>
          </w:p>
          <w:p>
            <w:pPr>
              <w:bidi/>
              <w:spacing w:after="80" w:before="0"/>
              <w:jc w:val="right"/>
            </w:pPr>
            <w:r>
              <w:rPr>
                <w:rFonts w:ascii="Arial" w:cs="Arial" w:eastAsia="Arial" w:hAnsi="Arial"/>
                <w:sz w:val="24"/>
                <w:szCs w:val="24"/>
                <w:rtl/>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sz w:val="24"/>
                <w:szCs w:val="24"/>
                <w:rtl/>
              </w:rPr>
              <w:t xml:space="preserve"> פסקאות של 3–4 משפטים מבית הספר ומהעיר, עם שאלת הבנה או הסקה ('כנראה').</w:t>
            </w:r>
          </w:p>
          <w:p>
            <w:pPr>
              <w:bidi/>
              <w:spacing w:after="80" w:before="0"/>
              <w:jc w:val="right"/>
            </w:pPr>
            <w:r>
              <w:rPr>
                <w:rFonts w:ascii="Arial" w:cs="Arial" w:eastAsia="Arial" w:hAnsi="Arial"/>
                <w:sz w:val="24"/>
                <w:szCs w:val="24"/>
                <w:rtl/>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sz w:val="24"/>
                <w:szCs w:val="24"/>
                <w:rtl/>
              </w:rPr>
              <w:t xml:space="preserve"> טקסטים מעולם הנוער: הודעה בקבוצה, כתבה קצרה, מודעה, סיפור. השאלות דורשות רעיון מרכזי והסקה. הניקוד החלקי עוזר לעבור לקריאה בלי ניקוד.</w:t>
            </w:r>
          </w:p>
        </w:tc>
      </w:tr>
    </w:tbl>
    <w:p>
      <w:pPr>
        <w:bidi/>
        <w:spacing w:after="120" w:before="0"/>
        <w:jc w:val="right"/>
      </w:pPr>
    </w:p>
    <w:p>
      <w:pPr>
        <w:pageBreakBefore/>
        <w:bidi/>
        <w:spacing w:after="0" w:before="0"/>
        <w:jc w:val="right"/>
      </w:pPr>
    </w:p>
    <w:p>
      <w:pPr>
        <w:bidi/>
        <w:spacing w:after="80" w:before="0"/>
        <w:jc w:val="right"/>
      </w:pPr>
      <w:r>
        <w:rPr>
          <w:rFonts w:ascii="Arial" w:cs="Arial" w:eastAsia="Arial" w:hAnsi="Arial"/>
          <w:b/>
          <w:bCs/>
          <w:color w:val="6A4AD9"/>
          <w:sz w:val="20"/>
          <w:szCs w:val="20"/>
          <w:rtl/>
        </w:rPr>
        <w:t xml:space="preserve">דַּף לְתַלְמִיד/ה · </w:t>
      </w: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6A4AD9"/>
          <w:sz w:val="20"/>
          <w:szCs w:val="20"/>
          <w:rtl/>
        </w:rPr>
        <w:t xml:space="preserve"> קוֹרְאִים וּמְבִינִים</w:t>
      </w:r>
    </w:p>
    <w:p>
      <w:pPr>
        <w:bidi/>
        <w:spacing w:after="60" w:before="0"/>
        <w:jc w:val="right"/>
      </w:pPr>
      <w:r>
        <w:drawing>
          <wp:inline distT="0" distB="0" distL="0" distR="0">
            <wp:extent cx="257175"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7175" cy="285750"/>
                    </a:xfrm>
                    <a:prstGeom prst="rect">
                      <a:avLst/>
                    </a:prstGeom>
                  </pic:spPr>
                </pic:pic>
              </a:graphicData>
            </a:graphic>
          </wp:inline>
        </w:drawing>
      </w:r>
      <w:r>
        <w:rPr>
          <w:rFonts w:ascii="Arial" w:cs="Arial" w:eastAsia="Arial" w:hAnsi="Arial"/>
          <w:b/>
          <w:bCs/>
          <w:color w:val="2B1D5C"/>
          <w:sz w:val="44"/>
          <w:szCs w:val="44"/>
          <w:rtl/>
        </w:rPr>
        <w:t xml:space="preserve"> אֹהֶל הַסִּפּוּרִים</w:t>
      </w:r>
    </w:p>
    <w:p>
      <w:pPr>
        <w:bidi/>
        <w:spacing w:after="160" w:before="0"/>
        <w:jc w:val="right"/>
      </w:pPr>
      <w:r>
        <w:rPr>
          <w:rFonts w:ascii="Arial" w:cs="Arial" w:eastAsia="Arial" w:hAnsi="Arial"/>
          <w:color w:val="4A4560"/>
          <w:sz w:val="22"/>
          <w:szCs w:val="22"/>
          <w:rtl/>
        </w:rPr>
        <w:t xml:space="preserve">פִּסְקָה קְצָרָה וּשְׁאֵלַת הֲבָנָה וְהַסָּקָה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80" w:before="0"/>
              <w:jc w:val="right"/>
            </w:pPr>
            <w:r>
              <w:rPr>
                <w:rFonts w:ascii="Arial" w:cs="Arial" w:eastAsia="Arial" w:hAnsi="Arial"/>
                <w:b/>
                <w:bCs/>
                <w:sz w:val="22"/>
                <w:szCs w:val="22"/>
                <w:rtl/>
              </w:rPr>
              <w:t xml:space="preserve">שֵׁם: ____________</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80" w:before="0"/>
              <w:jc w:val="right"/>
            </w:pPr>
            <w:r>
              <w:rPr>
                <w:rFonts w:ascii="Arial" w:cs="Arial" w:eastAsia="Arial" w:hAnsi="Arial"/>
                <w:b/>
                <w:bCs/>
                <w:sz w:val="22"/>
                <w:szCs w:val="22"/>
                <w:rtl/>
              </w:rPr>
              <w:t xml:space="preserve">כִּתָּה: ____________</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80" w:before="0"/>
              <w:jc w:val="right"/>
            </w:pPr>
            <w:r>
              <w:rPr>
                <w:rFonts w:ascii="Arial" w:cs="Arial" w:eastAsia="Arial" w:hAnsi="Arial"/>
                <w:b/>
                <w:bCs/>
                <w:sz w:val="22"/>
                <w:szCs w:val="22"/>
                <w:rtl/>
              </w:rPr>
              <w:t xml:space="preserve">תַּאֲרִיךְ: ____________</w:t>
            </w:r>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tcMar>
              <w:top w:type="dxa" w:w="100"/>
              <w:left w:type="dxa" w:w="160"/>
              <w:bottom w:type="dxa" w:w="100"/>
              <w:right w:type="dxa" w:w="160"/>
            </w:tcMar>
          </w:tcPr>
          <w:p>
            <w:pPr>
              <w:shd w:fill="F4F0FE" w:color="auto" w:val="clear"/>
              <w:bidi/>
              <w:spacing w:after="100" w:before="0"/>
              <w:jc w:val="right"/>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2B1D5C"/>
                <w:sz w:val="26"/>
                <w:szCs w:val="26"/>
                <w:rtl/>
              </w:rPr>
              <w:t xml:space="preserve"> קוֹרְאִים וּמְבִינִים</w:t>
            </w:r>
          </w:p>
          <w:p>
            <w:pPr>
              <w:bidi/>
              <w:spacing w:after="80" w:before="0"/>
              <w:jc w:val="right"/>
            </w:pPr>
            <w:r>
              <w:rPr>
                <w:rFonts w:ascii="Arial" w:cs="Arial" w:eastAsia="Arial" w:hAnsi="Arial"/>
                <w:sz w:val="24"/>
                <w:szCs w:val="24"/>
                <w:rtl/>
              </w:rPr>
              <w:t xml:space="preserve">קִרְאוּ אֶת הַפִּסְקָה וְהַקִּיפוּ אֶת הַתְּשׁוּבָה הַנְּכוֹנָה.</w:t>
            </w:r>
          </w:p>
          <w:p>
            <w:pPr>
              <w:shd w:fill="FFFAF0" w:color="auto" w:val="clear"/>
              <w:bidi/>
              <w:spacing w:after="60" w:before="0"/>
              <w:jc w:val="right"/>
            </w:pPr>
            <w:r>
              <w:rPr>
                <w:rFonts w:ascii="Arial" w:cs="Arial" w:eastAsia="Arial" w:hAnsi="Arial"/>
                <w:sz w:val="26"/>
                <w:szCs w:val="26"/>
                <w:rtl/>
              </w:rPr>
              <w:t xml:space="preserve">1. מִירָה הִגִּיעָה לְכִתָּה חֲדָשָׁה בְּאֶמְצַע הַשָּׁנָה. בַּהַפְסָקָה הָרִאשׁוֹנָה הִיא יָשְׁבָה לְבַד עַל סַפְסָל. דָּנִי וְנֹגָה נִגְּשׁוּ אֵלֶיהָ עִם כַּדּוּר וְשָׁאֲלוּ: "רוֹצָה לְשַׂחֵק אִתָּנוּ?" מִירָה חִיְּכָה וְקָמָה מִיָּד.</w:t>
            </w:r>
          </w:p>
          <w:p>
            <w:pPr>
              <w:bidi/>
              <w:spacing w:after="40" w:before="0"/>
              <w:jc w:val="right"/>
            </w:pPr>
            <w:r>
              <w:rPr>
                <w:rFonts w:ascii="Arial" w:cs="Arial" w:eastAsia="Arial" w:hAnsi="Arial"/>
                <w:b/>
                <w:bCs/>
                <w:sz w:val="24"/>
                <w:szCs w:val="24"/>
                <w:rtl/>
              </w:rPr>
              <w:t xml:space="preserve">❓ אֵיךְ הִרְגִּישָׁה מִירָה בַּסּוֹף?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שְׂמֵחָה, כִּי מָצְאָה חֲבֵרִים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עֲצוּבָה, כִּי הִיא לְבַד</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כּוֹעֶסֶת עַל הַכַּדּוּר</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2. בַּבֹּקֶר אַבָּא שֶׁל אִיגוֹר חִכָּה בַּתַּחֲנָה. עַל הַשֶּׁלֶט הַדִּיגִיטָלִי הָיָה כָּתוּב: "קַו 5 – עוֹד 25 דַּקּוֹת". אַבָּא הִסְתַּכֵּל בַּשָּׁעוֹן, הֵרִים אֶת הַתִּיק וְהִתְחִיל לָלֶכֶת בָּרֶגֶל.</w:t>
            </w:r>
          </w:p>
          <w:p>
            <w:pPr>
              <w:bidi/>
              <w:spacing w:after="40" w:before="0"/>
              <w:jc w:val="right"/>
            </w:pPr>
            <w:r>
              <w:rPr>
                <w:rFonts w:ascii="Arial" w:cs="Arial" w:eastAsia="Arial" w:hAnsi="Arial"/>
                <w:b/>
                <w:bCs/>
                <w:sz w:val="24"/>
                <w:szCs w:val="24"/>
                <w:rtl/>
              </w:rPr>
              <w:t xml:space="preserve">❓ לָמָּה אַבָּא הָלַךְ בָּרֶגֶל?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הַקַּו לֹא קַיָּם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הוּא אוֹהֵב לָרוּץ</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לֹא רָצָה לְחַכּוֹת הַרְבֵּה זְמַן</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3. בְּשִׁעוּר מַדָּעִים שָׂמָה הַמּוֹרָה קֻבִּיַּת קֶרַח בְּכוֹס. הִיא הִנִּיחָה אֶת הַכּוֹס עַל אֶדֶן הַחַלּוֹן, בַּשֶּׁמֶשׁ. אַחֲרֵי שָׁעָה הָיוּ בַּכּוֹס רַק מַיִם.</w:t>
            </w:r>
          </w:p>
          <w:p>
            <w:pPr>
              <w:bidi/>
              <w:spacing w:after="40" w:before="0"/>
              <w:jc w:val="right"/>
            </w:pPr>
            <w:r>
              <w:rPr>
                <w:rFonts w:ascii="Arial" w:cs="Arial" w:eastAsia="Arial" w:hAnsi="Arial"/>
                <w:b/>
                <w:bCs/>
                <w:sz w:val="24"/>
                <w:szCs w:val="24"/>
                <w:rtl/>
              </w:rPr>
              <w:t xml:space="preserve">❓ מָה קָרָה לַקֶּרַח?</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מִישֶׁהוּ שָׁתָה אוֹתוֹ</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הוּא נָמֵס בִּגְלַל הַחֹם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הוּא קָפָא עוֹד יוֹתֵר</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4. לְסָבְתָא שֶׁל לֵאָה יֵשׁ גִּנָּה קְטַנָּה לְיַד הַבַּיִת. כָּל בֹּקֶר הִיא מַשְׁקָה אֶת הָעַגְבָנִיּוֹת וְהַפְּרָחִים. הַשָּׁבוּעַ סָבְתָא נָסְעָה לְבִקּוּר אֵצֶל הַדּוֹדָה, וְלֵאָה קִבְּלָה מְשִׂימָה חֲשׁוּבָה.</w:t>
            </w:r>
          </w:p>
          <w:p>
            <w:pPr>
              <w:bidi/>
              <w:spacing w:after="40" w:before="0"/>
              <w:jc w:val="right"/>
            </w:pPr>
            <w:r>
              <w:rPr>
                <w:rFonts w:ascii="Arial" w:cs="Arial" w:eastAsia="Arial" w:hAnsi="Arial"/>
                <w:b/>
                <w:bCs/>
                <w:sz w:val="24"/>
                <w:szCs w:val="24"/>
                <w:rtl/>
              </w:rPr>
              <w:t xml:space="preserve">❓ מָה הַמְּשִׂימָה שֶׁל לֵאָה, כַּנִּרְאֶה?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לִנְסֹעַ עִם סָבְתָא</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לְהַשְׁקוֹת אֶת הַגִּנָּה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לִקְנוֹת עַגְבָנִיּוֹת</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5. יוֹסִי שָׁכַח אֶת הַקַּלְמָר בַּבַּיִת. בַּשִּׁעוּר הָרִאשׁוֹן הוּא לֹא יָכוֹל הָיָה לִכְתֹּב. סָמִיר, שֶׁיּוֹשֵׁב לְיָדוֹ, פָּתַח אֶת הַקַּלְמָר שֶׁלּוֹ וְהוֹצִיא שְׁנֵי עֶפְרוֹנוֹת.</w:t>
            </w:r>
          </w:p>
          <w:p>
            <w:pPr>
              <w:bidi/>
              <w:spacing w:after="40" w:before="0"/>
              <w:jc w:val="right"/>
            </w:pPr>
            <w:r>
              <w:rPr>
                <w:rFonts w:ascii="Arial" w:cs="Arial" w:eastAsia="Arial" w:hAnsi="Arial"/>
                <w:b/>
                <w:bCs/>
                <w:sz w:val="24"/>
                <w:szCs w:val="24"/>
                <w:rtl/>
              </w:rPr>
              <w:t xml:space="preserve">❓ מָה סָמִיר יַעֲשֶׂה, כַּנִּרְאֶה?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יִכְתֹּב בִּשְׁנֵי הָעֶפְרוֹנוֹת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יִתֵּן לְיוֹסִי עִפָּרוֹן אֶחָד</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יַחֲזִיר אֶת הַקַּלְמָר הַבַּיְתָה</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6. בְּיוֹם שִׁשִּׁי הַשּׁוּק מָלֵא אֲנָשִׁים. אִמָּא שֶׁל טַל קָנְתָה פֵּרוֹת, יְרָקוֹת וּפְרָחִים. הַסַּלִּים הָיוּ כְּבֵדִים מְאוֹד, וְטַל לָקְחָה שְׁנַיִם מֵהֶם.</w:t>
            </w:r>
          </w:p>
          <w:p>
            <w:pPr>
              <w:bidi/>
              <w:spacing w:after="40" w:before="0"/>
              <w:jc w:val="right"/>
            </w:pPr>
            <w:r>
              <w:rPr>
                <w:rFonts w:ascii="Arial" w:cs="Arial" w:eastAsia="Arial" w:hAnsi="Arial"/>
                <w:b/>
                <w:bCs/>
                <w:sz w:val="24"/>
                <w:szCs w:val="24"/>
                <w:rtl/>
              </w:rPr>
              <w:t xml:space="preserve">❓ לָמָּה טַל לָקְחָה שְׁנֵי סַלִּים?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הִיא רָצְתָה פְּרָחִים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הַשּׁוּק הָיָה רֵיק</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כְּדֵי לַעֲזֹר לְאִמָּא</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7. בַּבֹּקֶר הַשָּׁמַיִם הָיוּ אֲפֹרִים וּמְלֵאִים עֲנָנִים. נוֹעָה הִכְנִיסָה מִטְרִיָּה לַתִּיק. בַּצָּהֳרַיִם, כְּשֶׁיָּצְאוּ מִבֵּית הַסֵּפֶר, כֻּלָּם נִרְטְבוּ – חוּץ מִמֶּנָּה.</w:t>
            </w:r>
          </w:p>
          <w:p>
            <w:pPr>
              <w:bidi/>
              <w:spacing w:after="40" w:before="0"/>
              <w:jc w:val="right"/>
            </w:pPr>
            <w:r>
              <w:rPr>
                <w:rFonts w:ascii="Arial" w:cs="Arial" w:eastAsia="Arial" w:hAnsi="Arial"/>
                <w:b/>
                <w:bCs/>
                <w:sz w:val="24"/>
                <w:szCs w:val="24"/>
                <w:rtl/>
              </w:rPr>
              <w:t xml:space="preserve">❓ לָמָּה נוֹעָה לֹא נִרְטְבָה?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הִיא נִשְׁאֲרָה בַּבַּיִת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הָיְתָה לָהּ מִטְרִיָּה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לֹא יָרַד גֶּשֶׁם</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8. אָדָם הִגִּיעַ לָאָרֶץ לִפְנֵי שָׁנָה. בַּהַתְחָלָה הוּא דִּבֵּר רַק עִם הַמּוֹרָה, וּבְשֶׁקֶט. הַיּוֹם הוּא מַרְאֶה לְתַלְמִידִים חֲדָשִׁים אֵיפֹה הַסִּפְרִיָּה וְאֵיפֹה הַמַּזְכִּירוּת.</w:t>
            </w:r>
          </w:p>
          <w:p>
            <w:pPr>
              <w:bidi/>
              <w:spacing w:after="40" w:before="0"/>
              <w:jc w:val="right"/>
            </w:pPr>
            <w:r>
              <w:rPr>
                <w:rFonts w:ascii="Arial" w:cs="Arial" w:eastAsia="Arial" w:hAnsi="Arial"/>
                <w:b/>
                <w:bCs/>
                <w:sz w:val="24"/>
                <w:szCs w:val="24"/>
                <w:rtl/>
              </w:rPr>
              <w:t xml:space="preserve">❓ מָה אֶפְשָׁר לְהָבִין עַל אָדָם הַיּוֹם?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הוּא לֹא אוֹהֵב תַּלְמִידִים חֲדָשִׁים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הוּא עֲדַיִן לֹא מְדַבֵּר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הוּא מַרְגִּישׁ בָּטוּחַ בְּבֵית הַסֵּפֶר</w:t>
                  </w:r>
                </w:p>
              </w:tc>
            </w:tr>
          </w:tbl>
          <w:p>
            <w:pPr>
              <w:bidi/>
              <w:spacing w:after="100" w:before="0"/>
              <w:jc w:val="right"/>
            </w:pPr>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E0A100" w:sz="24"/>
            </w:tcBorders>
            <w:tcMar>
              <w:top w:type="dxa" w:w="100"/>
              <w:left w:type="dxa" w:w="160"/>
              <w:bottom w:type="dxa" w:w="100"/>
              <w:right w:type="dxa" w:w="160"/>
            </w:tcMar>
          </w:tcPr>
          <w:p>
            <w:pPr>
              <w:shd w:fill="FBF3E1" w:color="auto" w:val="clear"/>
              <w:bidi/>
              <w:spacing w:after="100" w:before="0"/>
              <w:jc w:val="right"/>
            </w:pPr>
            <w:r>
              <w:drawing>
                <wp:inline distT="0" distB="0" distL="0" distR="0">
                  <wp:extent cx="180975"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80975" cy="171450"/>
                          </a:xfrm>
                          <a:prstGeom prst="rect">
                            <a:avLst/>
                          </a:prstGeom>
                        </pic:spPr>
                      </pic:pic>
                    </a:graphicData>
                  </a:graphic>
                </wp:inline>
              </w:drawing>
            </w:r>
            <w:r>
              <w:rPr>
                <w:rFonts w:ascii="Arial" w:cs="Arial" w:eastAsia="Arial" w:hAnsi="Arial"/>
                <w:b/>
                <w:bCs/>
                <w:color w:val="2B1D5C"/>
                <w:sz w:val="26"/>
                <w:szCs w:val="26"/>
                <w:rtl/>
              </w:rPr>
              <w:t xml:space="preserve"> כּוֹתְבִים</w:t>
            </w:r>
          </w:p>
          <w:p>
            <w:pPr>
              <w:bidi/>
              <w:spacing w:after="80" w:before="0"/>
              <w:jc w:val="right"/>
            </w:pPr>
            <w:r>
              <w:rPr>
                <w:rFonts w:ascii="Arial" w:cs="Arial" w:eastAsia="Arial" w:hAnsi="Arial"/>
                <w:sz w:val="24"/>
                <w:szCs w:val="24"/>
                <w:rtl/>
              </w:rPr>
              <w:t xml:space="preserve">כִּתְבוּ שְׁנֵי מִשְׁפָּטִים: מָה קָרָה לִי הַיּוֹם בְּבֵית הַסֵּפֶר?</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2"/>
              <w:left w:val="dashed" w:color="8A85A3" w:sz="12"/>
              <w:bottom w:val="dashed" w:color="8A85A3" w:sz="12"/>
              <w:right w:val="dashed" w:color="8A85A3" w:sz="12"/>
            </w:tcBorders>
            <w:tcMar>
              <w:top w:type="dxa" w:w="120"/>
              <w:left w:type="dxa" w:w="200"/>
              <w:bottom w:type="dxa" w:w="120"/>
              <w:right w:type="dxa" w:w="200"/>
            </w:tcMar>
          </w:tcPr>
          <w:p>
            <w:pPr>
              <w:bidi/>
              <w:spacing w:after="80" w:before="0"/>
              <w:jc w:val="right"/>
            </w:pPr>
            <w:r>
              <w:drawing>
                <wp:inline distT="0" distB="0" distL="0" distR="0">
                  <wp:extent cx="2857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171450"/>
                          </a:xfrm>
                          <a:prstGeom prst="rect">
                            <a:avLst/>
                          </a:prstGeom>
                        </pic:spPr>
                      </pic:pic>
                    </a:graphicData>
                  </a:graphic>
                </wp:inline>
              </w:drawing>
            </w:r>
            <w:r>
              <w:rPr>
                <w:rFonts w:ascii="Arial" w:cs="Arial" w:eastAsia="Arial" w:hAnsi="Arial"/>
                <w:b/>
                <w:bCs/>
                <w:color w:val="2B1D5C"/>
                <w:sz w:val="26"/>
                <w:szCs w:val="26"/>
                <w:rtl/>
              </w:rPr>
              <w:t xml:space="preserve"> כַּרְטִיס יְצִיאָה · אֹהֶל הַסִּפּוּרִים</w:t>
            </w:r>
          </w:p>
          <w:p>
            <w:pPr>
              <w:bidi/>
              <w:spacing w:after="100" w:before="0"/>
              <w:jc w:val="right"/>
            </w:pPr>
            <w:r>
              <w:rPr>
                <w:rFonts w:ascii="Arial" w:cs="Arial" w:eastAsia="Arial" w:hAnsi="Arial"/>
                <w:sz w:val="24"/>
                <w:szCs w:val="24"/>
                <w:rtl/>
              </w:rPr>
              <w:t xml:space="preserve">שֵׁם:  ______________________</w:t>
            </w:r>
          </w:p>
          <w:p>
            <w:pPr>
              <w:bidi/>
              <w:spacing w:after="100" w:before="0"/>
              <w:jc w:val="right"/>
            </w:pPr>
            <w:r>
              <w:rPr>
                <w:rFonts w:ascii="Arial" w:cs="Arial" w:eastAsia="Arial" w:hAnsi="Arial"/>
                <w:sz w:val="24"/>
                <w:szCs w:val="24"/>
                <w:rtl/>
              </w:rPr>
              <w:t xml:space="preserve">מִלָּה חֲדָשָׁה שֶׁלָּמַדְתִּי:  ______________________</w:t>
            </w:r>
          </w:p>
          <w:p>
            <w:pPr>
              <w:bidi/>
              <w:spacing w:after="100" w:before="0"/>
              <w:jc w:val="right"/>
            </w:pPr>
            <w:r>
              <w:rPr>
                <w:rFonts w:ascii="Arial" w:cs="Arial" w:eastAsia="Arial" w:hAnsi="Arial"/>
                <w:sz w:val="24"/>
                <w:szCs w:val="24"/>
                <w:rtl/>
              </w:rPr>
              <w:t xml:space="preserve">אֵיךְ הָיָה לִי? </w:t>
            </w:r>
            <w:r>
              <w:drawing>
                <wp:inline distT="0" distB="0" distL="0" distR="0">
                  <wp:extent cx="161925"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1925" cy="152400"/>
                          </a:xfrm>
                          <a:prstGeom prst="rect">
                            <a:avLst/>
                          </a:prstGeom>
                        </pic:spPr>
                      </pic:pic>
                    </a:graphicData>
                  </a:graphic>
                </wp:inline>
              </w:drawing>
            </w:r>
            <w:r>
              <w:rPr>
                <w:rFonts w:ascii="Arial" w:cs="Arial" w:eastAsia="Arial" w:hAnsi="Arial"/>
                <w:sz w:val="24"/>
                <w:szCs w:val="24"/>
                <w:rtl/>
              </w:rPr>
              <w:t xml:space="preserve"> </w:t>
            </w:r>
            <w:r>
              <w:drawing>
                <wp:inline distT="0" distB="0" distL="0" distR="0">
                  <wp:extent cx="161925"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61925" cy="152400"/>
                          </a:xfrm>
                          <a:prstGeom prst="rect">
                            <a:avLst/>
                          </a:prstGeom>
                        </pic:spPr>
                      </pic:pic>
                    </a:graphicData>
                  </a:graphic>
                </wp:inline>
              </w:drawing>
            </w:r>
            <w:r>
              <w:rPr>
                <w:rFonts w:ascii="Arial" w:cs="Arial" w:eastAsia="Arial" w:hAnsi="Arial"/>
                <w:sz w:val="24"/>
                <w:szCs w:val="24"/>
                <w:rtl/>
              </w:rPr>
              <w:t xml:space="preserve"> </w:t>
            </w:r>
            <w:r>
              <w:drawing>
                <wp:inline distT="0" distB="0" distL="0" distR="0">
                  <wp:extent cx="161925"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61925" cy="152400"/>
                          </a:xfrm>
                          <a:prstGeom prst="rect">
                            <a:avLst/>
                          </a:prstGeom>
                        </pic:spPr>
                      </pic:pic>
                    </a:graphicData>
                  </a:graphic>
                </wp:inline>
              </w:drawing>
            </w:r>
          </w:p>
          <w:p>
            <w:pPr>
              <w:bidi/>
              <w:spacing w:after="80" w:before="0"/>
              <w:jc w:val="right"/>
            </w:pPr>
            <w:r>
              <w:rPr>
                <w:rFonts w:ascii="Arial" w:cs="Arial" w:eastAsia="Arial" w:hAnsi="Arial"/>
                <w:color w:val="6B6585"/>
                <w:sz w:val="18"/>
                <w:szCs w:val="18"/>
                <w:rtl/>
              </w:rPr>
              <w:t xml:space="preserve">גִּזְרוּ וְהַגִּישׁוּ</w:t>
            </w:r>
          </w:p>
        </w:tc>
      </w:tr>
    </w:tbl>
    <w:p>
      <w:pPr>
        <w:pageBreakBefore/>
        <w:bidi/>
        <w:spacing w:after="0" w:before="0"/>
        <w:jc w:val="right"/>
      </w:pPr>
    </w:p>
    <w:p>
      <w:pPr>
        <w:bidi/>
        <w:spacing w:after="80" w:before="0"/>
        <w:jc w:val="right"/>
      </w:pPr>
      <w:r>
        <w:rPr>
          <w:rFonts w:ascii="Arial" w:cs="Arial" w:eastAsia="Arial" w:hAnsi="Arial"/>
          <w:b/>
          <w:bCs/>
          <w:color w:val="6A4AD9"/>
          <w:sz w:val="20"/>
          <w:szCs w:val="20"/>
          <w:rtl/>
        </w:rPr>
        <w:t xml:space="preserve">דַּף לְתַלְמִיד/ה · </w:t>
      </w: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6A4AD9"/>
          <w:sz w:val="20"/>
          <w:szCs w:val="20"/>
          <w:rtl/>
        </w:rPr>
        <w:t xml:space="preserve"> מַסְלוּל נוֹעַר</w:t>
      </w:r>
    </w:p>
    <w:p>
      <w:pPr>
        <w:bidi/>
        <w:spacing w:after="60" w:before="0"/>
        <w:jc w:val="right"/>
      </w:pPr>
      <w:r>
        <w:drawing>
          <wp:inline distT="0" distB="0" distL="0" distR="0">
            <wp:extent cx="257175"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7175" cy="285750"/>
                    </a:xfrm>
                    <a:prstGeom prst="rect">
                      <a:avLst/>
                    </a:prstGeom>
                  </pic:spPr>
                </pic:pic>
              </a:graphicData>
            </a:graphic>
          </wp:inline>
        </w:drawing>
      </w:r>
      <w:r>
        <w:rPr>
          <w:rFonts w:ascii="Arial" w:cs="Arial" w:eastAsia="Arial" w:hAnsi="Arial"/>
          <w:b/>
          <w:bCs/>
          <w:color w:val="2B1D5C"/>
          <w:sz w:val="44"/>
          <w:szCs w:val="44"/>
          <w:rtl/>
        </w:rPr>
        <w:t xml:space="preserve"> אֹהֶל הַסִּפּוּרִים</w:t>
      </w:r>
    </w:p>
    <w:p>
      <w:pPr>
        <w:bidi/>
        <w:spacing w:after="160" w:before="0"/>
        <w:jc w:val="right"/>
      </w:pPr>
      <w:r>
        <w:rPr>
          <w:rFonts w:ascii="Arial" w:cs="Arial" w:eastAsia="Arial" w:hAnsi="Arial"/>
          <w:color w:val="4A4560"/>
          <w:sz w:val="22"/>
          <w:szCs w:val="22"/>
          <w:rtl/>
        </w:rPr>
        <w:t xml:space="preserve">הוֹדָעוֹת, כַּתָּבוֹת וְסִפּוּרִים מֵעוֹלַם הַנּוֹעַר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80" w:before="0"/>
              <w:jc w:val="right"/>
            </w:pPr>
            <w:r>
              <w:rPr>
                <w:rFonts w:ascii="Arial" w:cs="Arial" w:eastAsia="Arial" w:hAnsi="Arial"/>
                <w:b/>
                <w:bCs/>
                <w:sz w:val="22"/>
                <w:szCs w:val="22"/>
                <w:rtl/>
              </w:rPr>
              <w:t xml:space="preserve">שֵׁם: ____________</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80" w:before="0"/>
              <w:jc w:val="right"/>
            </w:pPr>
            <w:r>
              <w:rPr>
                <w:rFonts w:ascii="Arial" w:cs="Arial" w:eastAsia="Arial" w:hAnsi="Arial"/>
                <w:b/>
                <w:bCs/>
                <w:sz w:val="22"/>
                <w:szCs w:val="22"/>
                <w:rtl/>
              </w:rPr>
              <w:t xml:space="preserve">כִּתָּה: ____________</w:t>
            </w:r>
          </w:p>
        </w:tc>
        <w:tc>
          <w:tcPr>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bidi/>
              <w:spacing w:after="80" w:before="0"/>
              <w:jc w:val="right"/>
            </w:pPr>
            <w:r>
              <w:rPr>
                <w:rFonts w:ascii="Arial" w:cs="Arial" w:eastAsia="Arial" w:hAnsi="Arial"/>
                <w:b/>
                <w:bCs/>
                <w:sz w:val="22"/>
                <w:szCs w:val="22"/>
                <w:rtl/>
              </w:rPr>
              <w:t xml:space="preserve">תַּאֲרִיךְ: ____________</w:t>
            </w:r>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tcMar>
              <w:top w:type="dxa" w:w="100"/>
              <w:left w:type="dxa" w:w="160"/>
              <w:bottom w:type="dxa" w:w="100"/>
              <w:right w:type="dxa" w:w="160"/>
            </w:tcMar>
          </w:tcPr>
          <w:p>
            <w:pPr>
              <w:shd w:fill="F4F0FE" w:color="auto" w:val="clear"/>
              <w:bidi/>
              <w:spacing w:after="100" w:before="0"/>
              <w:jc w:val="right"/>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2B1D5C"/>
                <w:sz w:val="26"/>
                <w:szCs w:val="26"/>
                <w:rtl/>
              </w:rPr>
              <w:t xml:space="preserve"> מַסְלוּל נוֹעַר</w:t>
            </w:r>
          </w:p>
          <w:p>
            <w:pPr>
              <w:bidi/>
              <w:spacing w:after="80" w:before="0"/>
              <w:jc w:val="right"/>
            </w:pPr>
            <w:r>
              <w:rPr>
                <w:rFonts w:ascii="Arial" w:cs="Arial" w:eastAsia="Arial" w:hAnsi="Arial"/>
                <w:sz w:val="24"/>
                <w:szCs w:val="24"/>
                <w:rtl/>
              </w:rPr>
              <w:t xml:space="preserve">קִרְאוּ אֶת הַטֶּקְסְט עַד הַסּוֹף וְהַקִּיפוּ אֶת הַתְּשׁוּבָה הַנְּכוֹנָה.</w:t>
            </w:r>
          </w:p>
          <w:p>
            <w:pPr>
              <w:shd w:fill="FFFAF0" w:color="auto" w:val="clear"/>
              <w:bidi/>
              <w:spacing w:after="60" w:before="0"/>
              <w:jc w:val="right"/>
            </w:pPr>
            <w:r>
              <w:rPr>
                <w:rFonts w:ascii="Arial" w:cs="Arial" w:eastAsia="Arial" w:hAnsi="Arial"/>
                <w:sz w:val="26"/>
                <w:szCs w:val="26"/>
                <w:rtl/>
              </w:rPr>
              <w:t xml:space="preserve">1. </w:t>
            </w:r>
            <w:r>
              <w:drawing>
                <wp:inline distT="0" distB="0" distL="0" distR="0">
                  <wp:extent cx="952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5250" cy="171450"/>
                          </a:xfrm>
                          <a:prstGeom prst="rect">
                            <a:avLst/>
                          </a:prstGeom>
                        </pic:spPr>
                      </pic:pic>
                    </a:graphicData>
                  </a:graphic>
                </wp:inline>
              </w:drawing>
            </w:r>
            <w:r>
              <w:rPr>
                <w:rFonts w:ascii="Arial" w:cs="Arial" w:eastAsia="Arial" w:hAnsi="Arial"/>
                <w:sz w:val="26"/>
                <w:szCs w:val="26"/>
                <w:rtl/>
              </w:rPr>
              <w:t xml:space="preserve"> הוֹדָעָה בִּקְבוּצַת הַשִּׁכְבָה: "שִׂימוּ לֵב! מָחָר הָאוֹטוֹבּוּסִים לַטִּיּוּל יוֹצְאִים בְּ־7:00 וְלֹא בְּ־8:00. מִי שֶׁמְּאַחֵר – נִשְׁאַר בְּבֵית הַסֵּפֶר. לְהָבִיא שְׁנֵי לִיטְר מַיִם, כּוֹבַע וְנַעֲלַיִם נוֹחוֹת."</w:t>
            </w:r>
          </w:p>
          <w:p>
            <w:pPr>
              <w:bidi/>
              <w:spacing w:after="40" w:before="0"/>
              <w:jc w:val="right"/>
            </w:pPr>
            <w:r>
              <w:rPr>
                <w:rFonts w:ascii="Arial" w:cs="Arial" w:eastAsia="Arial" w:hAnsi="Arial"/>
                <w:b/>
                <w:bCs/>
                <w:sz w:val="24"/>
                <w:szCs w:val="24"/>
                <w:rtl/>
              </w:rPr>
              <w:t xml:space="preserve">❓ מָה הַשִּׁנּוּי הֶחָשׁוּב בַּהוֹדָעָה?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צָרִיךְ לְהַגִּיעַ שָׁעָה מֻקְדָּם יוֹתֵר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הַטִּיּוּל בֻּטַּל</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אֵין צֹרֶךְ בְּכוֹבַע</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2. בְּעִיר הַחוֹף נִפְתַּח הַשָּׁבוּעַ קִיר טִפּוּס חָדָשׁ בַּפַּארְק הָעִירוֹנִי. בְּנֵי נוֹעַר בִּקְּשׁוּ אוֹתוֹ כְּבָר לִפְנֵי שְׁנָתַיִם. הֵם אָסְפוּ חֲתִימוֹת וְהִצִּיגוּ תָּכְנִית מְסֻדֶּרֶת בְּמוֹעֶצֶת הַנּוֹעַר שֶׁל הָעִיר. "הֵבַנּוּ שֶׁיֵּשׁ לָנוּ קוֹל," אָמְרָה אַחַת הַנְּעָרוֹת.</w:t>
            </w:r>
          </w:p>
          <w:p>
            <w:pPr>
              <w:bidi/>
              <w:spacing w:after="40" w:before="0"/>
              <w:jc w:val="right"/>
            </w:pPr>
            <w:r>
              <w:rPr>
                <w:rFonts w:ascii="Arial" w:cs="Arial" w:eastAsia="Arial" w:hAnsi="Arial"/>
                <w:b/>
                <w:bCs/>
                <w:sz w:val="24"/>
                <w:szCs w:val="24"/>
                <w:rtl/>
              </w:rPr>
              <w:t xml:space="preserve">❓ מָה אֶפְשָׁר לִלְמֹד מֵהַכַּתָּבָה?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בְּנֵי נוֹעַר לֹא אוֹהֲבִים סְפּוֹרְט</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כְּשֶׁפּוֹעֲלִים יַחַד, אֶפְשָׁר לְשַׁנּוֹת דְּבָרִים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הַקִּיר נִבְנָה בְּלִי שֶׁאִישׁ בִּקֵּשׁ</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3. דָּנָה מְשַׂחֶקֶת כַּדּוּרְסַל כְּבָר שָׁלוֹשׁ שָׁנִים. בַּמִּשְׂחָק הָאַחֲרוֹן הִיא הֶחֱמִיצָה זְרִיקָה בַּשְּׁנִיָּה הָאַחֲרוֹנָה, וְהַקְּבוּצָה הִפְסִידָה. בָּעֶרֶב הִיא כִּמְעַט הֶחְלִיטָה לַעֲזֹב. לְמָחֳרָת הִיא הִגִּיעָה לָאִמּוּן רִאשׁוֹנָה, וְנִשְׁאֲרָה לְהִתְאַמֵּן עוֹד חֲצִי שָׁעָה.</w:t>
            </w:r>
          </w:p>
          <w:p>
            <w:pPr>
              <w:bidi/>
              <w:spacing w:after="40" w:before="0"/>
              <w:jc w:val="right"/>
            </w:pPr>
            <w:r>
              <w:rPr>
                <w:rFonts w:ascii="Arial" w:cs="Arial" w:eastAsia="Arial" w:hAnsi="Arial"/>
                <w:b/>
                <w:bCs/>
                <w:sz w:val="24"/>
                <w:szCs w:val="24"/>
                <w:rtl/>
              </w:rPr>
              <w:t xml:space="preserve">❓ מָה דָּנָה הֶחְלִיטָה בַּסּוֹף?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לֹא לְוַתֵּר וּלְהִתְאַמֵּן יוֹתֵר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לְהַפְסִיק לְשַׂחֵק</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לְהַאֲשִׁים אֶת הַקְּבוּצָה</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4. אוֹר חָזָק שֶׁל מָסָךְ בַּלַּיְלָה יָכוֹל לְהַקְשׁוֹת עַל הַגּוּף לְהֵרָדֵם. לָכֵן מַמְלִיצִים לְהַנִּיחַ אֶת הַטֵּלֵפוֹן בַּצַּד כַּחֲצִי שָׁעָה לִפְנֵי הַשֵּׁנָה. בַּזְּמַן הַזֶּה אֶפְשָׁר לִקְרֹא סֵפֶר, לִשְׁמֹעַ מוּזִיקָה שְׁקֵטָה אוֹ פָּשׁוּט לָנוּחַ.</w:t>
            </w:r>
          </w:p>
          <w:p>
            <w:pPr>
              <w:bidi/>
              <w:spacing w:after="40" w:before="0"/>
              <w:jc w:val="right"/>
            </w:pPr>
            <w:r>
              <w:rPr>
                <w:rFonts w:ascii="Arial" w:cs="Arial" w:eastAsia="Arial" w:hAnsi="Arial"/>
                <w:b/>
                <w:bCs/>
                <w:sz w:val="24"/>
                <w:szCs w:val="24"/>
                <w:rtl/>
              </w:rPr>
              <w:t xml:space="preserve">❓ מָה הָרַעְיוֹן הַמֶּרְכָּזִי שֶׁל הַקֶּטַע?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כְּדַאי לְהַרְחִיק אֶת הַמָּסָךְ לִפְנֵי הַשֵּׁנָה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צָרִיךְ לִקְרֹא רַק בַּטֵּלֵפוֹן</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אָסוּר לִשְׁמֹעַ מוּזִיקָה בַּלַּיְלָה</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5. תַּלְמִידִים מֵהַכִּתָּה הֶעֱלוּ לַקְּבוּצָה תְּמוּנָה מַצְחִיקָה שֶׁל תַּלְמִיד אַחֵר, בְּלִי לִשְׁאֹל אוֹתוֹ. כֻּלָּם שָׁלְחוּ סְמָלִים שֶׁל צְחוֹק. עוֹמֶר לֹא צָחַק. הוּא כָּתַב בַּקְּבוּצָה: "בּוֹאוּ נִמְחַק. גַּם אֲנַחְנוּ לֹא הָיִינוּ רוֹצִים שֶׁיַּעֲשׂוּ לָנוּ אֶת זֶה."</w:t>
            </w:r>
          </w:p>
          <w:p>
            <w:pPr>
              <w:bidi/>
              <w:spacing w:after="40" w:before="0"/>
              <w:jc w:val="right"/>
            </w:pPr>
            <w:r>
              <w:rPr>
                <w:rFonts w:ascii="Arial" w:cs="Arial" w:eastAsia="Arial" w:hAnsi="Arial"/>
                <w:b/>
                <w:bCs/>
                <w:sz w:val="24"/>
                <w:szCs w:val="24"/>
                <w:rtl/>
              </w:rPr>
              <w:t xml:space="preserve">❓ אֵיזוֹ תְּכוּנָה עוֹמֶר מַרְאֶה?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אֹמֶץ וְהִתְחַשְּׁבוּת בָּאַחֵר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פַּחַד מֵהַחֲבֵרִים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חֹסֶר עִנְיָן בַּקְּבוּצָה</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6.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sz w:val="26"/>
                <w:szCs w:val="26"/>
                <w:rtl/>
              </w:rPr>
              <w:t xml:space="preserve"> דְּרוּשִׁים מִתְנַדְּבִים וּמִתְנַדְּבוֹת! פַּעַם בְּשָׁבוּעַ, בְּיוֹם שְׁלִישִׁי אַחֲרֵי הַלִּמּוּדִים, עוֹזְרִים לְתַלְמִידֵי כִּתָּה ב׳ בְּשִׁעוּרֵי הַבַּיִת. הַהַרְשָׁמָה אֵצֶל הַיּוֹעֶצֶת, עַד סוֹף הַחֹדֶשׁ.</w:t>
            </w:r>
          </w:p>
          <w:p>
            <w:pPr>
              <w:bidi/>
              <w:spacing w:after="40" w:before="0"/>
              <w:jc w:val="right"/>
            </w:pPr>
            <w:r>
              <w:rPr>
                <w:rFonts w:ascii="Arial" w:cs="Arial" w:eastAsia="Arial" w:hAnsi="Arial"/>
                <w:b/>
                <w:bCs/>
                <w:sz w:val="24"/>
                <w:szCs w:val="24"/>
                <w:rtl/>
              </w:rPr>
              <w:t xml:space="preserve">❓ מָה צָרִיךְ לַעֲשׂוֹת כְּדֵי לְהִצְטָרֵף?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לְהֵרָשֵׁם אֵצֶל הַיּוֹעֶצֶת עַד סוֹף הַחֹדֶשׁ</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לְהַגִּיעַ לְכִתָּה ב׳ בְּיוֹם רִאשׁוֹן</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לְשַׁלֵּם דְּמֵי הַרְשָׁמָה</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7. לְאִירִינָה הָיָה קָשֶׁה בֶּחֳדָשִׁים הָרִאשׁוֹנִים בָּאָרֶץ. הִיא הֵבִינָה הַרְבֵּה, אֲבָל פָּחֲדָה לְדַבֵּר כִּי חָשְׁשָׁה לִטְעוֹת. יוֹם אֶחָד הַמְּחַנֶּכֶת בִּקְּשָׁה מִמֶּנָּה לְסַפֵּר לַכִּתָּה עַל הָעִיר שֶׁבָּהּ נוֹלְדָה. הִיא דִּבְּרָה לְאַט, עִם טָעֻיּוֹת – וְכֻלָּם הִקְשִׁיבוּ בְּשֶׁקֶט.</w:t>
            </w:r>
          </w:p>
          <w:p>
            <w:pPr>
              <w:bidi/>
              <w:spacing w:after="40" w:before="0"/>
              <w:jc w:val="right"/>
            </w:pPr>
            <w:r>
              <w:rPr>
                <w:rFonts w:ascii="Arial" w:cs="Arial" w:eastAsia="Arial" w:hAnsi="Arial"/>
                <w:b/>
                <w:bCs/>
                <w:sz w:val="24"/>
                <w:szCs w:val="24"/>
                <w:rtl/>
              </w:rPr>
              <w:t xml:space="preserve">❓ מָה הָיָה הַקֹּשִׁי שֶׁל אִירִינָה?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הִיא לֹא הֵבִינָה כְּלוּם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הִיא לֹא רָצְתָה חֲבֵרִים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הִיא פָּחֲדָה לִטְעוֹת כְּשֶׁדִּבְּרָה</w:t>
                  </w:r>
                </w:p>
              </w:tc>
            </w:tr>
          </w:tbl>
          <w:p>
            <w:pPr>
              <w:bidi/>
              <w:spacing w:after="100" w:before="0"/>
              <w:jc w:val="right"/>
            </w:pPr>
          </w:p>
          <w:p>
            <w:pPr>
              <w:shd w:fill="FFFAF0" w:color="auto" w:val="clear"/>
              <w:bidi/>
              <w:spacing w:after="60" w:before="0"/>
              <w:jc w:val="right"/>
            </w:pPr>
            <w:r>
              <w:rPr>
                <w:rFonts w:ascii="Arial" w:cs="Arial" w:eastAsia="Arial" w:hAnsi="Arial"/>
                <w:sz w:val="26"/>
                <w:szCs w:val="26"/>
                <w:rtl/>
              </w:rPr>
              <w:t xml:space="preserve">8.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sz w:val="26"/>
                <w:szCs w:val="26"/>
                <w:rtl/>
              </w:rPr>
              <w:t xml:space="preserve"> הוֹדָעַת בֵּית הַסֵּפֶר: בְּעִקְבוֹת הַתַּחֲזִית לְשָׁרָב, שִׁעוּר הַחִנּוּךְ הַגּוּפָנִי יִתְקַיֵּם הַיּוֹם בָּאוּלָם וְלֹא בַּחוּץ. נָא לְהָבִיא בַּקְבּוּק מַיִם וְלִשְׁתּוֹת הַרְבֵּה. בַּהַפְסָקוֹת מֻמְלָץ לָשֶׁבֶת בַּצֵּל.</w:t>
            </w:r>
          </w:p>
          <w:p>
            <w:pPr>
              <w:bidi/>
              <w:spacing w:after="40" w:before="0"/>
              <w:jc w:val="right"/>
            </w:pPr>
            <w:r>
              <w:rPr>
                <w:rFonts w:ascii="Arial" w:cs="Arial" w:eastAsia="Arial" w:hAnsi="Arial"/>
                <w:b/>
                <w:bCs/>
                <w:sz w:val="24"/>
                <w:szCs w:val="24"/>
                <w:rtl/>
              </w:rPr>
              <w:t xml:space="preserve">❓ לָמָּה הַשִּׁעוּר עָבַר לָאוּלָם?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יָרַד גֶּשֶׁם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צָפוּי חַם מְאוֹד בַּחוּץ</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כִּי הָאוּלָם חָדָשׁ</w:t>
                  </w:r>
                </w:p>
              </w:tc>
            </w:tr>
          </w:tbl>
          <w:p>
            <w:pPr>
              <w:bidi/>
              <w:spacing w:after="100" w:before="0"/>
              <w:jc w:val="right"/>
            </w:pPr>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E0A100" w:sz="24"/>
            </w:tcBorders>
            <w:tcMar>
              <w:top w:type="dxa" w:w="100"/>
              <w:left w:type="dxa" w:w="160"/>
              <w:bottom w:type="dxa" w:w="100"/>
              <w:right w:type="dxa" w:w="160"/>
            </w:tcMar>
          </w:tcPr>
          <w:p>
            <w:pPr>
              <w:shd w:fill="FBF3E1" w:color="auto" w:val="clear"/>
              <w:bidi/>
              <w:spacing w:after="100" w:before="0"/>
              <w:jc w:val="right"/>
            </w:pPr>
            <w:r>
              <w:drawing>
                <wp:inline distT="0" distB="0" distL="0" distR="0">
                  <wp:extent cx="180975"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80975" cy="171450"/>
                          </a:xfrm>
                          <a:prstGeom prst="rect">
                            <a:avLst/>
                          </a:prstGeom>
                        </pic:spPr>
                      </pic:pic>
                    </a:graphicData>
                  </a:graphic>
                </wp:inline>
              </w:drawing>
            </w:r>
            <w:r>
              <w:rPr>
                <w:rFonts w:ascii="Arial" w:cs="Arial" w:eastAsia="Arial" w:hAnsi="Arial"/>
                <w:b/>
                <w:bCs/>
                <w:color w:val="2B1D5C"/>
                <w:sz w:val="26"/>
                <w:szCs w:val="26"/>
                <w:rtl/>
              </w:rPr>
              <w:t xml:space="preserve"> כּוֹתְבִים</w:t>
            </w:r>
          </w:p>
          <w:p>
            <w:pPr>
              <w:bidi/>
              <w:spacing w:after="80" w:before="0"/>
              <w:jc w:val="right"/>
            </w:pPr>
            <w:r>
              <w:rPr>
                <w:rFonts w:ascii="Arial" w:cs="Arial" w:eastAsia="Arial" w:hAnsi="Arial"/>
                <w:sz w:val="24"/>
                <w:szCs w:val="24"/>
                <w:rtl/>
              </w:rPr>
              <w:t xml:space="preserve">כִּתְבוּ הוֹדָעָה קְצָרָה לַקְּבוּצָה שֶׁל הַכִּתָּה עַל טִיּוּל אוֹ אֵרוּעַ.</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tc>
      </w:tr>
    </w:tbl>
    <w:p>
      <w:pPr>
        <w:bidi/>
        <w:spacing w:after="120" w:before="0"/>
        <w:jc w:val="right"/>
      </w:pP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2"/>
              <w:left w:val="dashed" w:color="8A85A3" w:sz="12"/>
              <w:bottom w:val="dashed" w:color="8A85A3" w:sz="12"/>
              <w:right w:val="dashed" w:color="8A85A3" w:sz="12"/>
            </w:tcBorders>
            <w:tcMar>
              <w:top w:type="dxa" w:w="120"/>
              <w:left w:type="dxa" w:w="200"/>
              <w:bottom w:type="dxa" w:w="120"/>
              <w:right w:type="dxa" w:w="200"/>
            </w:tcMar>
          </w:tcPr>
          <w:p>
            <w:pPr>
              <w:bidi/>
              <w:spacing w:after="80" w:before="0"/>
              <w:jc w:val="right"/>
            </w:pPr>
            <w:r>
              <w:drawing>
                <wp:inline distT="0" distB="0" distL="0" distR="0">
                  <wp:extent cx="2857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171450"/>
                          </a:xfrm>
                          <a:prstGeom prst="rect">
                            <a:avLst/>
                          </a:prstGeom>
                        </pic:spPr>
                      </pic:pic>
                    </a:graphicData>
                  </a:graphic>
                </wp:inline>
              </w:drawing>
            </w:r>
            <w:r>
              <w:rPr>
                <w:rFonts w:ascii="Arial" w:cs="Arial" w:eastAsia="Arial" w:hAnsi="Arial"/>
                <w:b/>
                <w:bCs/>
                <w:color w:val="2B1D5C"/>
                <w:sz w:val="26"/>
                <w:szCs w:val="26"/>
                <w:rtl/>
              </w:rPr>
              <w:t xml:space="preserve"> כַּרְטִיס יְצִיאָה · אֹהֶל הַסִּפּוּרִים</w:t>
            </w:r>
          </w:p>
          <w:p>
            <w:pPr>
              <w:bidi/>
              <w:spacing w:after="100" w:before="0"/>
              <w:jc w:val="right"/>
            </w:pPr>
            <w:r>
              <w:rPr>
                <w:rFonts w:ascii="Arial" w:cs="Arial" w:eastAsia="Arial" w:hAnsi="Arial"/>
                <w:sz w:val="24"/>
                <w:szCs w:val="24"/>
                <w:rtl/>
              </w:rPr>
              <w:t xml:space="preserve">שֵׁם:  ______________________</w:t>
            </w:r>
          </w:p>
          <w:p>
            <w:pPr>
              <w:bidi/>
              <w:spacing w:after="100" w:before="0"/>
              <w:jc w:val="right"/>
            </w:pPr>
            <w:r>
              <w:rPr>
                <w:rFonts w:ascii="Arial" w:cs="Arial" w:eastAsia="Arial" w:hAnsi="Arial"/>
                <w:sz w:val="24"/>
                <w:szCs w:val="24"/>
                <w:rtl/>
              </w:rPr>
              <w:t xml:space="preserve">מָה הָיָה הֲכִי קָשֶׁה?  ______________________</w:t>
            </w:r>
          </w:p>
          <w:p>
            <w:pPr>
              <w:bidi/>
              <w:spacing w:after="100" w:before="0"/>
              <w:jc w:val="right"/>
            </w:pPr>
            <w:r>
              <w:rPr>
                <w:rFonts w:ascii="Arial" w:cs="Arial" w:eastAsia="Arial" w:hAnsi="Arial"/>
                <w:sz w:val="24"/>
                <w:szCs w:val="24"/>
                <w:rtl/>
              </w:rPr>
              <w:t xml:space="preserve">מָה עָזַר לִי לְהָבִין?  ______________________</w:t>
            </w:r>
          </w:p>
          <w:p>
            <w:pPr>
              <w:bidi/>
              <w:spacing w:after="100" w:before="0"/>
              <w:jc w:val="right"/>
            </w:pPr>
            <w:r>
              <w:rPr>
                <w:rFonts w:ascii="Arial" w:cs="Arial" w:eastAsia="Arial" w:hAnsi="Arial"/>
                <w:sz w:val="24"/>
                <w:szCs w:val="24"/>
                <w:rtl/>
              </w:rPr>
              <w:t xml:space="preserve">אֵיךְ הָיָה לִי? </w:t>
            </w:r>
            <w:r>
              <w:drawing>
                <wp:inline distT="0" distB="0" distL="0" distR="0">
                  <wp:extent cx="161925"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1925" cy="152400"/>
                          </a:xfrm>
                          <a:prstGeom prst="rect">
                            <a:avLst/>
                          </a:prstGeom>
                        </pic:spPr>
                      </pic:pic>
                    </a:graphicData>
                  </a:graphic>
                </wp:inline>
              </w:drawing>
            </w:r>
            <w:r>
              <w:rPr>
                <w:rFonts w:ascii="Arial" w:cs="Arial" w:eastAsia="Arial" w:hAnsi="Arial"/>
                <w:sz w:val="24"/>
                <w:szCs w:val="24"/>
                <w:rtl/>
              </w:rPr>
              <w:t xml:space="preserve"> </w:t>
            </w:r>
            <w:r>
              <w:drawing>
                <wp:inline distT="0" distB="0" distL="0" distR="0">
                  <wp:extent cx="161925"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61925" cy="152400"/>
                          </a:xfrm>
                          <a:prstGeom prst="rect">
                            <a:avLst/>
                          </a:prstGeom>
                        </pic:spPr>
                      </pic:pic>
                    </a:graphicData>
                  </a:graphic>
                </wp:inline>
              </w:drawing>
            </w:r>
            <w:r>
              <w:rPr>
                <w:rFonts w:ascii="Arial" w:cs="Arial" w:eastAsia="Arial" w:hAnsi="Arial"/>
                <w:sz w:val="24"/>
                <w:szCs w:val="24"/>
                <w:rtl/>
              </w:rPr>
              <w:t xml:space="preserve"> </w:t>
            </w:r>
            <w:r>
              <w:drawing>
                <wp:inline distT="0" distB="0" distL="0" distR="0">
                  <wp:extent cx="161925"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61925" cy="152400"/>
                          </a:xfrm>
                          <a:prstGeom prst="rect">
                            <a:avLst/>
                          </a:prstGeom>
                        </pic:spPr>
                      </pic:pic>
                    </a:graphicData>
                  </a:graphic>
                </wp:inline>
              </w:drawing>
            </w:r>
          </w:p>
          <w:p>
            <w:pPr>
              <w:bidi/>
              <w:spacing w:after="80" w:before="0"/>
              <w:jc w:val="right"/>
            </w:pPr>
            <w:r>
              <w:rPr>
                <w:rFonts w:ascii="Arial" w:cs="Arial" w:eastAsia="Arial" w:hAnsi="Arial"/>
                <w:color w:val="6B6585"/>
                <w:sz w:val="18"/>
                <w:szCs w:val="18"/>
                <w:rtl/>
              </w:rPr>
              <w:t xml:space="preserve">גִּזְרוּ וְהַגִּישׁוּ</w:t>
            </w:r>
          </w:p>
        </w:tc>
      </w:tr>
    </w:tbl>
    <w:sectPr>
      <w:headerReference w:type="default" r:id="rId7"/>
      <w:footerReference w:type="default" r:id="rId8"/>
      <w:pgSz w:w="11906" w:h="16838" w:orient="portrait"/>
      <w:pgMar w:top="850" w:right="850" w:bottom="85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B6585"/>
        <w:sz w:val="16"/>
        <w:szCs w:val="16"/>
        <w:rtl/>
      </w:rPr>
      <w:t xml:space="preserve">יצרה: רוית ראש בן ישי  ·  עמוד </w:t>
    </w:r>
    <w:r>
      <w:rPr>
        <w:rFonts w:ascii="Arial" w:cs="Arial" w:eastAsia="Arial" w:hAnsi="Arial"/>
        <w:color w:val="6B65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2B1D5C"/>
        <w:sz w:val="20"/>
        <w:szCs w:val="20"/>
        <w:rtl/>
      </w:rPr>
      <w:t xml:space="preserve">  🎢 קוראים ועולים · דפי עבודה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4bd1fa9e413d9b4ddf729084cfdc5fd71c5caaa.png"/><Relationship Id="rId10" Type="http://schemas.openxmlformats.org/officeDocument/2006/relationships/image" Target="media/de9609eaf523b2d57d966eda008fba07655266ab.png"/><Relationship Id="rId11" Type="http://schemas.openxmlformats.org/officeDocument/2006/relationships/image" Target="media/c254c44246b64b5d510e0df5982080ea7dfe2968.png"/><Relationship Id="rId12" Type="http://schemas.openxmlformats.org/officeDocument/2006/relationships/image" Target="media/f6593c20b96fe523fc84e44bbed0004619c0bdec.png"/><Relationship Id="rId13" Type="http://schemas.openxmlformats.org/officeDocument/2006/relationships/image" Target="media/f154ebfcce6afe7e9753a014cdc5fa14b8890cae.png"/><Relationship Id="rId14" Type="http://schemas.openxmlformats.org/officeDocument/2006/relationships/image" Target="media/2ca641eee02d4a1af3d7cd950aca5f8552fba0c9.png"/><Relationship Id="rId15" Type="http://schemas.openxmlformats.org/officeDocument/2006/relationships/image" Target="media/b596edcef2a91b19975f6e876714cc2a175fdb78.png"/><Relationship Id="rId16" Type="http://schemas.openxmlformats.org/officeDocument/2006/relationships/image" Target="media/ccbcc8501c8f4403f2c5db39cce053ced36224a1.png"/><Relationship Id="rId17" Type="http://schemas.openxmlformats.org/officeDocument/2006/relationships/image" Target="media/d6e76a052fb5f8d0348fd83a4f95eaf251d92245.png"/><Relationship Id="rId18" Type="http://schemas.openxmlformats.org/officeDocument/2006/relationships/image" Target="media/19b52d3bc3df5b8becc739a3566eb2821d84c48b.png"/><Relationship Id="rId19" Type="http://schemas.openxmlformats.org/officeDocument/2006/relationships/image" Target="media/222f6d8cfed89216869b748c43b2ff9d7fbd28fb.png"/><Relationship Id="rId20" Type="http://schemas.openxmlformats.org/officeDocument/2006/relationships/image" Target="media/20d7dd038f75b499611dca5a5c98fcfe4ab93f0e.png"/><Relationship Id="rId21" Type="http://schemas.openxmlformats.org/officeDocument/2006/relationships/image" Target="media/c3e5bf0152ef05bef1bed15d09545bf901bace60.png"/><Relationship Id="rId22" Type="http://schemas.openxmlformats.org/officeDocument/2006/relationships/image" Target="media/b8889e2acca6000ea8256c6a0c893846e53a20aa.png"/><Relationship Id="rId23" Type="http://schemas.openxmlformats.org/officeDocument/2006/relationships/image" Target="media/c3ac4824b4bea48327665d2f2b45aaa29cba4747.png"/><Relationship Id="rId24" Type="http://schemas.openxmlformats.org/officeDocument/2006/relationships/image" Target="media/558f66f08dbc48dda6ee02323807b25a5b32d2ca.png"/><Relationship Id="rId25" Type="http://schemas.openxmlformats.org/officeDocument/2006/relationships/image" Target="media/0e32353dc77998a5444806cf80f668cb047ade14.png"/><Relationship Id="rId26" Type="http://schemas.openxmlformats.org/officeDocument/2006/relationships/image" Target="media/5e208530f145044f47472e6ccdb7dfe29d953c3a.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אהל הספורים – דף עבודה</dc:title>
  <dc:creator>רוית ראש בן ישי</dc:creator>
  <cp:lastModifiedBy>Un-named</cp:lastModifiedBy>
  <cp:revision>1</cp:revision>
  <dcterms:created xsi:type="dcterms:W3CDTF">2026-10-30T07:14:19.329Z</dcterms:created>
  <dcterms:modified xsi:type="dcterms:W3CDTF">2026-10-30T07:14:19.329Z</dcterms:modified>
</cp:coreProperties>
</file>

<file path=docProps/custom.xml><?xml version="1.0" encoding="utf-8"?>
<Properties xmlns="http://schemas.openxmlformats.org/officeDocument/2006/custom-properties" xmlns:vt="http://schemas.openxmlformats.org/officeDocument/2006/docPropsVTypes"/>
</file>